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C1D" w:rsidRPr="005550BC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  <w:r w:rsidRPr="006C0FF4">
        <w:rPr>
          <w:noProof/>
          <w:lang w:eastAsia="ru-RU"/>
        </w:rPr>
        <w:drawing>
          <wp:inline distT="0" distB="0" distL="0" distR="0" wp14:anchorId="6CA68CBA" wp14:editId="4C71A55E">
            <wp:extent cx="1504950" cy="1266825"/>
            <wp:effectExtent l="0" t="0" r="0" b="9525"/>
            <wp:docPr id="1" name="Picture 1" descr="Image0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8683" cy="12699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C0FF4">
        <w:t xml:space="preserve">               </w:t>
      </w:r>
      <w:r w:rsidR="005550BC">
        <w:t xml:space="preserve">          </w:t>
      </w:r>
      <w:r w:rsidRPr="006C0FF4">
        <w:t xml:space="preserve"> </w:t>
      </w: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"Учебный центр "</w:t>
      </w:r>
      <w:proofErr w:type="spellStart"/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Зерде</w:t>
      </w:r>
      <w:proofErr w:type="spellEnd"/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  <w:t>"</w:t>
      </w:r>
    </w:p>
    <w:p w:rsidR="00AD7754" w:rsidRPr="006C0FF4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AD7754" w:rsidRPr="006C0FF4" w:rsidRDefault="00AD7754">
      <w:pPr>
        <w:rPr>
          <w:rFonts w:ascii="Times New Roman" w:eastAsia="Times New Roman" w:hAnsi="Times New Roman" w:cs="Times New Roman"/>
          <w:i/>
          <w:color w:val="000000"/>
          <w:spacing w:val="-2"/>
          <w:sz w:val="56"/>
        </w:rPr>
      </w:pPr>
    </w:p>
    <w:p w:rsidR="00AD7754" w:rsidRPr="005550BC" w:rsidRDefault="00AD7754" w:rsidP="00AD7754">
      <w:pPr>
        <w:spacing w:after="0" w:line="232" w:lineRule="auto"/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Экзаменационный</w:t>
      </w:r>
    </w:p>
    <w:p w:rsidR="00AD7754" w:rsidRPr="005550BC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</w:pP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60"/>
          <w:szCs w:val="60"/>
          <w:lang w:eastAsia="ru-RU"/>
        </w:rPr>
        <w:t>билет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52"/>
          <w:lang w:eastAsia="ru-RU"/>
        </w:rPr>
      </w:pPr>
    </w:p>
    <w:p w:rsidR="00AD7754" w:rsidRPr="005550BC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</w:pPr>
      <w:r w:rsidRPr="005550BC">
        <w:rPr>
          <w:rFonts w:ascii="Times New Roman" w:eastAsia="Times New Roman" w:hAnsi="Times New Roman" w:cs="Times New Roman"/>
          <w:i/>
          <w:color w:val="000000"/>
          <w:spacing w:val="-2"/>
          <w:sz w:val="80"/>
          <w:szCs w:val="80"/>
        </w:rPr>
        <w:t xml:space="preserve">Налоги 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44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6C0FF4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 xml:space="preserve">Вариант </w:t>
      </w:r>
      <w:r w:rsidR="00C211AA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1</w:t>
      </w: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28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</w:rPr>
      </w:pPr>
    </w:p>
    <w:p w:rsidR="00AD7754" w:rsidRPr="006C0FF4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</w:pPr>
      <w:r w:rsidRPr="006C0FF4">
        <w:rPr>
          <w:rFonts w:ascii="Times New Roman" w:eastAsia="Times New Roman" w:hAnsi="Times New Roman" w:cs="Times New Roman"/>
          <w:b/>
          <w:i/>
          <w:color w:val="000000"/>
          <w:spacing w:val="-2"/>
          <w:sz w:val="44"/>
        </w:rPr>
        <w:t>ИН _____________________________</w:t>
      </w:r>
    </w:p>
    <w:p w:rsidR="00AD7754" w:rsidRPr="00AF30A3" w:rsidRDefault="00AD7754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5550BC" w:rsidRPr="006C0FF4" w:rsidRDefault="005550BC" w:rsidP="00AD7754">
      <w:pPr>
        <w:jc w:val="center"/>
        <w:rPr>
          <w:rFonts w:ascii="Times New Roman" w:eastAsia="Times New Roman" w:hAnsi="Times New Roman" w:cs="Times New Roman"/>
          <w:b/>
          <w:i/>
          <w:color w:val="000000"/>
          <w:spacing w:val="-2"/>
          <w:sz w:val="56"/>
        </w:rPr>
      </w:pPr>
    </w:p>
    <w:p w:rsidR="00AD7754" w:rsidRPr="005550BC" w:rsidRDefault="001C1292" w:rsidP="00AD7754">
      <w:pPr>
        <w:jc w:val="center"/>
        <w:rPr>
          <w:rFonts w:ascii="Times New Roman" w:eastAsia="Times New Roman" w:hAnsi="Times New Roman" w:cs="Times New Roman"/>
          <w:color w:val="000000"/>
          <w:spacing w:val="-2"/>
          <w:sz w:val="32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32"/>
        </w:rPr>
        <w:t>Астана</w:t>
      </w:r>
      <w:r w:rsidR="00AD7754" w:rsidRPr="005550BC">
        <w:rPr>
          <w:rFonts w:ascii="Times New Roman" w:eastAsia="Times New Roman" w:hAnsi="Times New Roman" w:cs="Times New Roman"/>
          <w:color w:val="000000"/>
          <w:spacing w:val="-2"/>
          <w:sz w:val="32"/>
        </w:rPr>
        <w:t xml:space="preserve"> 202</w:t>
      </w:r>
      <w:r w:rsidR="00481308">
        <w:rPr>
          <w:rFonts w:ascii="Times New Roman" w:eastAsia="Times New Roman" w:hAnsi="Times New Roman" w:cs="Times New Roman"/>
          <w:color w:val="000000"/>
          <w:spacing w:val="-2"/>
          <w:sz w:val="32"/>
        </w:rPr>
        <w:t>3</w:t>
      </w:r>
    </w:p>
    <w:p w:rsidR="005550BC" w:rsidRDefault="005550BC" w:rsidP="00AD7754">
      <w:pPr>
        <w:jc w:val="center"/>
        <w:rPr>
          <w:rFonts w:ascii="Times New Roman" w:eastAsia="Times New Roman" w:hAnsi="Times New Roman" w:cs="Times New Roman"/>
          <w:i/>
          <w:color w:val="000000"/>
          <w:spacing w:val="-2"/>
          <w:sz w:val="36"/>
        </w:rPr>
      </w:pP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lastRenderedPageBreak/>
        <w:t>Раздел 1</w:t>
      </w:r>
    </w:p>
    <w:p w:rsidR="00AD7754" w:rsidRPr="000903A5" w:rsidRDefault="00AD7754" w:rsidP="000526E7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</w:pPr>
      <w:r w:rsidRPr="000903A5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</w:rPr>
        <w:t>Тестовые вопросы</w:t>
      </w:r>
    </w:p>
    <w:tbl>
      <w:tblPr>
        <w:tblW w:w="998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9"/>
        <w:gridCol w:w="58"/>
      </w:tblGrid>
      <w:tr w:rsidR="00AD7754" w:rsidRPr="006C0FF4" w:rsidTr="005D2037">
        <w:trPr>
          <w:trHeight w:hRule="exact" w:val="329"/>
        </w:trPr>
        <w:tc>
          <w:tcPr>
            <w:tcW w:w="9929" w:type="dxa"/>
            <w:shd w:val="clear" w:color="auto" w:fill="auto"/>
          </w:tcPr>
          <w:p w:rsidR="00AD7754" w:rsidRPr="006C0FF4" w:rsidRDefault="00CF6AA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  <w:r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val="en-US" w:eastAsia="ru-RU"/>
              </w:rPr>
              <w:t>2</w:t>
            </w:r>
            <w:r w:rsidR="00AD7754" w:rsidRPr="000903A5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  <w:t>0 баллов</w:t>
            </w: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  <w:tr w:rsidR="00AD7754" w:rsidRPr="006C0FF4" w:rsidTr="00AF30A3">
        <w:trPr>
          <w:trHeight w:hRule="exact" w:val="80"/>
        </w:trPr>
        <w:tc>
          <w:tcPr>
            <w:tcW w:w="9929" w:type="dxa"/>
            <w:shd w:val="clear" w:color="auto" w:fill="auto"/>
          </w:tcPr>
          <w:p w:rsidR="00AD7754" w:rsidRPr="006C0FF4" w:rsidRDefault="00AD7754" w:rsidP="00AD7754">
            <w:pPr>
              <w:spacing w:after="0" w:line="232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8"/>
                <w:lang w:eastAsia="ru-RU"/>
              </w:rPr>
            </w:pPr>
          </w:p>
        </w:tc>
        <w:tc>
          <w:tcPr>
            <w:tcW w:w="58" w:type="dxa"/>
          </w:tcPr>
          <w:p w:rsidR="00AD7754" w:rsidRPr="006C0FF4" w:rsidRDefault="00AD7754" w:rsidP="00AD7754">
            <w:pPr>
              <w:spacing w:after="0" w:line="240" w:lineRule="auto"/>
              <w:rPr>
                <w:rFonts w:eastAsiaTheme="minorEastAsia"/>
                <w:sz w:val="2"/>
                <w:lang w:eastAsia="ru-RU"/>
              </w:rPr>
            </w:pPr>
          </w:p>
        </w:tc>
      </w:tr>
    </w:tbl>
    <w:p w:rsidR="00512C64" w:rsidRPr="00BA22D7" w:rsidRDefault="00AD7754" w:rsidP="00512C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hAnsi="Times New Roman" w:cs="Times New Roman"/>
          <w:b/>
          <w:sz w:val="24"/>
          <w:szCs w:val="24"/>
        </w:rPr>
        <w:t>1.</w:t>
      </w:r>
      <w:r w:rsidRPr="00BA22D7">
        <w:rPr>
          <w:rFonts w:ascii="Times New Roman" w:hAnsi="Times New Roman" w:cs="Times New Roman"/>
          <w:sz w:val="24"/>
          <w:szCs w:val="24"/>
        </w:rPr>
        <w:t xml:space="preserve"> </w:t>
      </w:r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Налоговым периодом может быть: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А) день, декада, месяц;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В) декада, месяц, квартал;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С) </w:t>
      </w:r>
      <w:proofErr w:type="gramStart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календарные</w:t>
      </w:r>
      <w:proofErr w:type="gramEnd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месяц, квартал, полугодие, год;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месяц</w:t>
      </w:r>
      <w:proofErr w:type="gramEnd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квартал, год.</w:t>
      </w:r>
    </w:p>
    <w:p w:rsidR="00AD7754" w:rsidRPr="00BA22D7" w:rsidRDefault="00AD7754" w:rsidP="00B149B7">
      <w:pPr>
        <w:tabs>
          <w:tab w:val="num" w:pos="93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81308" w:rsidRPr="00BA22D7" w:rsidRDefault="00AD7754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</w:pPr>
      <w:r w:rsidRPr="00BA22D7">
        <w:rPr>
          <w:rFonts w:ascii="Times New Roman" w:hAnsi="Times New Roman" w:cs="Times New Roman"/>
          <w:b/>
          <w:sz w:val="24"/>
          <w:szCs w:val="24"/>
        </w:rPr>
        <w:t>2.</w:t>
      </w:r>
      <w:r w:rsidRPr="00BA22D7">
        <w:rPr>
          <w:rFonts w:ascii="Times New Roman" w:hAnsi="Times New Roman" w:cs="Times New Roman"/>
          <w:sz w:val="24"/>
          <w:szCs w:val="24"/>
        </w:rPr>
        <w:t xml:space="preserve"> </w:t>
      </w:r>
      <w:r w:rsidR="00481308" w:rsidRPr="00BA22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При использовании собственной электрической энергии</w:t>
      </w:r>
      <w:r w:rsidR="00481308" w:rsidRPr="00BA22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 xml:space="preserve"> в </w:t>
      </w:r>
      <w:r w:rsidR="00481308" w:rsidRPr="00BA22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 целях цифрового </w:t>
      </w:r>
      <w:proofErr w:type="spellStart"/>
      <w:r w:rsidR="00481308" w:rsidRPr="00BA22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майнинга</w:t>
      </w:r>
      <w:proofErr w:type="spellEnd"/>
      <w:r w:rsidR="00481308" w:rsidRPr="00BA22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 xml:space="preserve"> плата исчисляется</w:t>
      </w:r>
      <w:r w:rsidR="00481308" w:rsidRPr="00BA22D7">
        <w:rPr>
          <w:rFonts w:ascii="Times New Roman" w:eastAsia="Times New Roman" w:hAnsi="Times New Roman" w:cs="Times New Roman"/>
          <w:b/>
          <w:iCs/>
          <w:sz w:val="24"/>
          <w:szCs w:val="24"/>
          <w:lang w:val="kk-KZ" w:eastAsia="ru-RU"/>
        </w:rPr>
        <w:t xml:space="preserve"> по ставке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BA22D7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А) </w:t>
      </w:r>
      <w:r w:rsidRPr="00BA2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 тенге за 1 киловатт-час электрической энергии</w:t>
      </w:r>
      <w:r w:rsidRPr="00BA22D7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;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BA22D7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B) </w:t>
      </w:r>
      <w:r w:rsidRPr="00BA22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10 тенге за 1 киловатт-час потребленной электрической энергии</w:t>
      </w:r>
      <w:r w:rsidRPr="00BA22D7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;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</w:pPr>
      <w:r w:rsidRPr="00BA22D7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C) </w:t>
      </w:r>
      <w:r w:rsidRPr="00BA22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25 тенге за 1 киловатт-час потребленной электрической энергии</w:t>
      </w:r>
      <w:r w:rsidRPr="00BA22D7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>;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BA22D7">
        <w:rPr>
          <w:rFonts w:ascii="Times New Roman" w:eastAsia="Times New Roman" w:hAnsi="Times New Roman" w:cs="Times New Roman"/>
          <w:iCs/>
          <w:sz w:val="24"/>
          <w:szCs w:val="24"/>
          <w:lang w:val="kk-KZ" w:eastAsia="ru-RU"/>
        </w:rPr>
        <w:t xml:space="preserve">D) </w:t>
      </w:r>
      <w:r w:rsidRPr="00BA22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50 тенге за 1 киловатт-час потребленной электрической энергии</w:t>
      </w:r>
      <w:r w:rsidRPr="00BA2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046E8C" w:rsidRPr="00BA22D7" w:rsidRDefault="00046E8C" w:rsidP="00481308">
      <w:pPr>
        <w:spacing w:after="0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2C64" w:rsidRPr="00BA22D7" w:rsidRDefault="000526E7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hAnsi="Times New Roman" w:cs="Times New Roman"/>
          <w:b/>
          <w:sz w:val="24"/>
          <w:szCs w:val="24"/>
        </w:rPr>
        <w:t>3</w:t>
      </w:r>
      <w:r w:rsidRPr="00BA22D7">
        <w:rPr>
          <w:rFonts w:ascii="Times New Roman" w:hAnsi="Times New Roman" w:cs="Times New Roman"/>
          <w:sz w:val="24"/>
          <w:szCs w:val="24"/>
        </w:rPr>
        <w:t xml:space="preserve">. </w:t>
      </w:r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Ставка таможенной пошлины на ввоз автомобилей установлена 10%. Юридическое лицо импортирует автомобиль </w:t>
      </w:r>
      <w:proofErr w:type="spellStart"/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Mer</w:t>
      </w:r>
      <w:proofErr w:type="spellEnd"/>
      <w:proofErr w:type="gramStart"/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spellStart"/>
      <w:proofErr w:type="gramEnd"/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edes</w:t>
      </w:r>
      <w:proofErr w:type="spellEnd"/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объемом двигателя 2 500 куб. см. и автомобиль </w:t>
      </w:r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Nissan</w:t>
      </w:r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объемом двигателя 3 100 куб. см. Общая сумма акциза, подлежащего уплате при импорте легковых автомобилей, составит: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560 тенге;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) 310</w:t>
      </w: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000 тенге;</w:t>
      </w:r>
      <w:r w:rsidRPr="00BA22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560 000 тенге;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) 31 000 тенге.</w:t>
      </w:r>
    </w:p>
    <w:p w:rsidR="000526E7" w:rsidRPr="00BA22D7" w:rsidRDefault="000526E7" w:rsidP="00512C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2C64" w:rsidRPr="00BA22D7" w:rsidRDefault="000526E7" w:rsidP="00512C64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BA22D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12C64" w:rsidRPr="00BA22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Работнице предприятия, являющейся усыновителем до 18 лет, в январе 20</w:t>
      </w:r>
      <w:r w:rsidR="00512C64" w:rsidRPr="00BA22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23</w:t>
      </w:r>
      <w:r w:rsidR="00512C64" w:rsidRPr="00BA22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года работодателем выплачена разовая выплата в размере 3 300 000 тенге и заработная плата в размере 250 900 тенге. Заявление на применение налоговых вычетов в размере 14 МРП  и 882 МРП имеется. Индивидуальный подоходный налог за январь 20</w:t>
      </w:r>
      <w:r w:rsidR="00512C64" w:rsidRPr="00BA22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kk-KZ" w:eastAsia="ru-RU"/>
        </w:rPr>
        <w:t>23</w:t>
      </w:r>
      <w:r w:rsidR="00512C64" w:rsidRPr="00BA22D7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года составит: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9 061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тенге; 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359 131 тенге;    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r w:rsidRPr="00BA22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9 570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тенге;      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)  0 тенге.</w:t>
      </w:r>
    </w:p>
    <w:p w:rsidR="000526E7" w:rsidRPr="00BA22D7" w:rsidRDefault="000526E7" w:rsidP="00512C6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308" w:rsidRPr="00BA22D7" w:rsidRDefault="000526E7" w:rsidP="00481308">
      <w:pPr>
        <w:tabs>
          <w:tab w:val="left" w:pos="1260"/>
          <w:tab w:val="num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481308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Приостановление расходных операций по банковским счетам непогашения налоговой задолженности, производится: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расходные операции налогоплательщика;</w:t>
      </w:r>
    </w:p>
    <w:p w:rsidR="00481308" w:rsidRPr="00BA22D7" w:rsidRDefault="00481308" w:rsidP="00481308">
      <w:pPr>
        <w:widowControl w:val="0"/>
        <w:tabs>
          <w:tab w:val="num" w:pos="0"/>
          <w:tab w:val="left" w:pos="180"/>
          <w:tab w:val="left" w:pos="284"/>
          <w:tab w:val="left" w:pos="426"/>
          <w:tab w:val="left" w:pos="567"/>
          <w:tab w:val="left" w:pos="709"/>
          <w:tab w:val="num" w:pos="208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пределах суммы налоговой задолженности; </w:t>
      </w:r>
    </w:p>
    <w:p w:rsidR="00481308" w:rsidRPr="00BA22D7" w:rsidRDefault="00481308" w:rsidP="00481308">
      <w:pPr>
        <w:widowControl w:val="0"/>
        <w:tabs>
          <w:tab w:val="num" w:pos="0"/>
          <w:tab w:val="left" w:pos="180"/>
          <w:tab w:val="left" w:pos="284"/>
          <w:tab w:val="left" w:pos="426"/>
          <w:tab w:val="left" w:pos="567"/>
          <w:tab w:val="left" w:pos="709"/>
          <w:tab w:val="num" w:pos="2089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только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размере 325 000 МРП;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период в течение 30 календарный дней.</w:t>
      </w:r>
    </w:p>
    <w:p w:rsidR="00B149B7" w:rsidRPr="00BA22D7" w:rsidRDefault="00B149B7" w:rsidP="00481308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</w:pPr>
    </w:p>
    <w:p w:rsidR="00512C64" w:rsidRPr="00BA22D7" w:rsidRDefault="000526E7" w:rsidP="00512C64">
      <w:pPr>
        <w:tabs>
          <w:tab w:val="left" w:pos="5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t xml:space="preserve">6. </w:t>
      </w:r>
      <w:proofErr w:type="gramStart"/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Лицо с инвалидностью 1 группы имеет на праве собственности: автомобиль зарубежного производства 2018 года выпуска с рабочим объемом двигателя 1 450 куб. см. и автомобиль производства СНГ 2017 года выпуска с рабочим объемом двигателя 2 300 куб. см.  Сумма налога на транспортные средства за 2023 год на автомобили составит, при ставке соответственно 2 МРП и  6 МРП:</w:t>
      </w:r>
      <w:proofErr w:type="gramEnd"/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 6 900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тенге;                              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) 22 800 тенге;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0 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тенге;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) 29 700 тенге.</w:t>
      </w:r>
    </w:p>
    <w:p w:rsidR="000903A5" w:rsidRPr="00BA22D7" w:rsidRDefault="000903A5" w:rsidP="00512C64">
      <w:pPr>
        <w:tabs>
          <w:tab w:val="left" w:pos="5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  <w:lang w:bidi="en-US"/>
        </w:rPr>
      </w:pPr>
    </w:p>
    <w:p w:rsidR="00512C64" w:rsidRPr="00BA22D7" w:rsidRDefault="000526E7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Calibri" w:hAnsi="Times New Roman" w:cs="Times New Roman"/>
          <w:b/>
          <w:iCs/>
          <w:sz w:val="24"/>
          <w:szCs w:val="24"/>
          <w:lang w:bidi="en-US"/>
        </w:rPr>
        <w:lastRenderedPageBreak/>
        <w:t xml:space="preserve">7. </w:t>
      </w:r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Уплата корпоративного подоходного налога по итогам налогового периода производится не позднее десяти: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рабочих дней после срока, установленного для сдачи декларации по корпоративному подоходному налогу;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рабочих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окончания налогового периода;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календарных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после срока, установленного для сдачи декларации по корпоративному подоходному налогу;</w:t>
      </w:r>
      <w:r w:rsidRPr="00BA2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</w:p>
    <w:p w:rsidR="00BB51F9" w:rsidRPr="00BA22D7" w:rsidRDefault="00BB51F9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81308" w:rsidRPr="00BA22D7" w:rsidRDefault="000526E7" w:rsidP="00481308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8. </w:t>
      </w:r>
      <w:r w:rsidR="00481308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Декларация для отражения налоговых обязательств </w:t>
      </w:r>
      <w:r w:rsidR="00481308" w:rsidRPr="00BA22D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по налогу на имущество представляется по форме:</w:t>
      </w:r>
    </w:p>
    <w:p w:rsidR="00481308" w:rsidRPr="00BA22D7" w:rsidRDefault="00481308" w:rsidP="0048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>А) 100.00;</w:t>
      </w:r>
    </w:p>
    <w:p w:rsidR="00481308" w:rsidRPr="00BA22D7" w:rsidRDefault="00481308" w:rsidP="0048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BA22D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701.00;</w:t>
      </w:r>
    </w:p>
    <w:p w:rsidR="00481308" w:rsidRPr="00BA22D7" w:rsidRDefault="00481308" w:rsidP="0048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C)</w:t>
      </w:r>
      <w:r w:rsidRPr="00BA22D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701.01;</w:t>
      </w:r>
    </w:p>
    <w:p w:rsidR="00481308" w:rsidRPr="00BA22D7" w:rsidRDefault="00481308" w:rsidP="0048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D)</w:t>
      </w:r>
      <w:r w:rsidRPr="00BA22D7"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  <w:t xml:space="preserve"> 700.00.</w:t>
      </w:r>
    </w:p>
    <w:p w:rsidR="000526E7" w:rsidRPr="00BA22D7" w:rsidRDefault="000526E7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12C64" w:rsidRPr="00BA22D7" w:rsidRDefault="000526E7" w:rsidP="00512C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9. </w:t>
      </w:r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сли иное не установлено Налоговым Кодексом, налогоплательщик (налоговый агент) осуществляет ведение налогового учета</w:t>
      </w:r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 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A2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тенге по кассовому методу в порядке и на условиях, установленных Налоговым Кодексом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тенге по методу начисления в порядке и на условиях, установленных Налоговым Кодексом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BA22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тенге по методу установленном в налоговой учетной политике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валюте и методу установленными налоговой учетной политике.</w:t>
      </w:r>
    </w:p>
    <w:p w:rsidR="000526E7" w:rsidRPr="00BA22D7" w:rsidRDefault="000526E7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308" w:rsidRPr="00BA22D7" w:rsidRDefault="000526E7" w:rsidP="00481308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10. </w:t>
      </w:r>
      <w:r w:rsidR="00481308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Налогоплательщик использует в деятельности 8 игровых столов, 12 бильярдных столов, 30 игровых автоматов и 3 барных стойки. Подлежит обложению налогом на игорный бизнес: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50 объектов;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) 53 объекта;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12 объектов;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) 38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объектов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526E7" w:rsidRPr="00BA22D7" w:rsidRDefault="000526E7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12C64" w:rsidRPr="00BA22D7" w:rsidRDefault="000526E7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11. </w:t>
      </w:r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 выписке счета-фактуры в электронном виде датой выписки является дата:</w:t>
      </w:r>
    </w:p>
    <w:p w:rsidR="00512C64" w:rsidRPr="00BA22D7" w:rsidRDefault="00512C64" w:rsidP="00512C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внесения счетов-фактур в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информационную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электронных счетов-фактур;</w:t>
      </w:r>
    </w:p>
    <w:p w:rsidR="00512C64" w:rsidRPr="00BA22D7" w:rsidRDefault="00512C64" w:rsidP="00512C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регистрации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счета фактуры в информационной системе электронных счетов фактур;</w:t>
      </w:r>
    </w:p>
    <w:p w:rsidR="00512C64" w:rsidRPr="00BA22D7" w:rsidRDefault="00512C64" w:rsidP="00512C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совершения сделки;                         </w:t>
      </w:r>
      <w:r w:rsidRPr="00BA22D7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12C64" w:rsidRPr="00BA22D7" w:rsidRDefault="00512C64" w:rsidP="00512C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наиболее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поздняя дата. </w:t>
      </w:r>
    </w:p>
    <w:p w:rsidR="00157E13" w:rsidRPr="00BA22D7" w:rsidRDefault="00157E13" w:rsidP="00512C6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12C64" w:rsidRPr="00BA22D7" w:rsidRDefault="000526E7" w:rsidP="00512C64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12. </w:t>
      </w:r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Является разглашением налоговой тайны:</w:t>
      </w:r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</w:t>
      </w:r>
      <w:r w:rsidRPr="00BA2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передача на хранение резервной копии электронного информационного ресурса на единую платформу резервного хранения электронных информационных ресурсов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раскрытие информации о принимаемых способах обеспечения исполнения налогового обязательства заинтересованному лицу;</w:t>
      </w:r>
    </w:p>
    <w:p w:rsidR="00512C64" w:rsidRPr="00BA22D7" w:rsidRDefault="00512C64" w:rsidP="00512C64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сведений, полученных уполномоченным органом в области регулирования внешнеторговой деятельности компетентному органу третьей страны в отношении товаров, происходящих из Республики Казахстан, специальных защитных расследований;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сведений </w:t>
      </w:r>
      <w:r w:rsidRPr="00BA22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Евразийской экономической комиссии для целей расследований в соответствии с законодательством Республики Казахстан о специальных защитных, антидемпинговых и компенсационных мерах по отношению к третьим странам.</w:t>
      </w:r>
    </w:p>
    <w:p w:rsidR="000903A5" w:rsidRPr="00BA22D7" w:rsidRDefault="000903A5" w:rsidP="00512C6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12C64" w:rsidRPr="00BA22D7" w:rsidRDefault="000526E7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13. </w:t>
      </w:r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Юридическое лицо-нерезидент, осуществляющий деятельность в Республике Казахстан через постоянное учреждение, имеет следующие данные за 2023 год: совокупный годовой доход – 15 462 980 тенге, вычеты в целях исчисления КПН – 13 231 450 тенге, уменьшение налогооблагаемого дохода в целях КПН – 897 700 тенге, </w:t>
      </w:r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переносимые убытки – 220 000 тенге. Корпоративный подоходный налог, подлежащий уплате в бюджет, нерезидентом за 2023 год составит: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446 306 тенге; </w:t>
      </w:r>
      <w:r w:rsidRPr="00BA22D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       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356 426 тенге;        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222 766 тенге;        </w:t>
      </w:r>
    </w:p>
    <w:p w:rsidR="00AF30A3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0 тенге.        </w:t>
      </w:r>
    </w:p>
    <w:p w:rsidR="001C1292" w:rsidRPr="00BA22D7" w:rsidRDefault="001C1292" w:rsidP="00B149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308" w:rsidRPr="00BA22D7" w:rsidRDefault="000526E7" w:rsidP="00481308">
      <w:pPr>
        <w:tabs>
          <w:tab w:val="left" w:pos="56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14. </w:t>
      </w:r>
      <w:r w:rsidR="00481308" w:rsidRPr="00BA22D7">
        <w:rPr>
          <w:rFonts w:ascii="Times New Roman" w:eastAsia="Times New Roman" w:hAnsi="Times New Roman" w:cs="Times New Roman"/>
          <w:b/>
          <w:spacing w:val="5"/>
          <w:sz w:val="24"/>
          <w:szCs w:val="24"/>
          <w:lang w:eastAsia="ru-RU"/>
        </w:rPr>
        <w:t>Очередной р</w:t>
      </w:r>
      <w:r w:rsidR="00481308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асчет текущих платежей по земельному налогу представляется юридическими лицами в налоговые органы:</w:t>
      </w:r>
    </w:p>
    <w:p w:rsidR="00481308" w:rsidRPr="00BA22D7" w:rsidRDefault="00481308" w:rsidP="0048130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нахождения объектов налогообложения не позднее 15 февраля текущего  налогового периода;</w:t>
      </w:r>
      <w:r w:rsidRPr="00BA22D7">
        <w:rPr>
          <w:rFonts w:ascii="Times New Roman" w:eastAsia="Times New Roman" w:hAnsi="Times New Roman" w:cs="Times New Roman"/>
          <w:b/>
          <w:i/>
          <w:spacing w:val="5"/>
          <w:sz w:val="24"/>
          <w:szCs w:val="24"/>
          <w:lang w:eastAsia="ru-RU"/>
        </w:rPr>
        <w:t xml:space="preserve"> 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месту нахождения объектов налогообложения не позднее 25 февраля, 25 мая, 25 августа и 25 ноября текущего года;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своего нахождения не позднее 20 февраля текущего налогового периода;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месту своего нахождения не позднее 31 марта года, следующего за отчетным налоговым периодом.</w:t>
      </w:r>
    </w:p>
    <w:p w:rsidR="00C211AA" w:rsidRPr="00BA22D7" w:rsidRDefault="00C211AA" w:rsidP="00481308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12C64" w:rsidRPr="00BA22D7" w:rsidRDefault="005E0602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15. </w:t>
      </w:r>
      <w:proofErr w:type="spellStart"/>
      <w:r w:rsidR="00512C64" w:rsidRPr="00BA2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Недропользователь</w:t>
      </w:r>
      <w:proofErr w:type="spellEnd"/>
      <w:r w:rsidR="00512C64" w:rsidRPr="00BA22D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A</w:t>
      </w:r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обязан</w:t>
      </w:r>
      <w:proofErr w:type="gramEnd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вести раздельный налоговый учет по контрактной и </w:t>
      </w:r>
      <w:proofErr w:type="spellStart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внеконтрактной</w:t>
      </w:r>
      <w:proofErr w:type="spellEnd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деятельности, но не по каждому контракту отдельно;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B</w:t>
      </w:r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обязан</w:t>
      </w:r>
      <w:proofErr w:type="gramEnd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согласовать с налоговым органом ведение раздельного налоговый учета по контрактной и </w:t>
      </w:r>
      <w:proofErr w:type="spellStart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внеконтрактной</w:t>
      </w:r>
      <w:proofErr w:type="spellEnd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деятельности;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имеет</w:t>
      </w:r>
      <w:proofErr w:type="gramEnd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право не вести по разрешению налогового органа раздельный налоговый учет по контрактной и </w:t>
      </w:r>
      <w:proofErr w:type="spellStart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внеконтрактной</w:t>
      </w:r>
      <w:proofErr w:type="spellEnd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деятельности;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обязан</w:t>
      </w:r>
      <w:proofErr w:type="gramEnd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вести раздельный налоговый учет по контрактной и </w:t>
      </w:r>
      <w:proofErr w:type="spellStart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внеконтрактной</w:t>
      </w:r>
      <w:proofErr w:type="spellEnd"/>
      <w:r w:rsidRPr="00BA22D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деятельности, а также по каждому контракту отдельно.</w:t>
      </w:r>
    </w:p>
    <w:p w:rsidR="005E0602" w:rsidRPr="00BA22D7" w:rsidRDefault="005E0602" w:rsidP="00512C64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81308" w:rsidRPr="00BA22D7" w:rsidRDefault="005E0602" w:rsidP="00481308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16. </w:t>
      </w:r>
      <w:r w:rsidR="00481308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Налоговым периодом по СНР розничного налога является:</w:t>
      </w:r>
    </w:p>
    <w:p w:rsidR="00481308" w:rsidRPr="00BA22D7" w:rsidRDefault="00481308" w:rsidP="00481308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квартал;</w:t>
      </w:r>
    </w:p>
    <w:p w:rsidR="00481308" w:rsidRPr="00BA22D7" w:rsidRDefault="00481308" w:rsidP="00481308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полугодие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481308" w:rsidRPr="00BA22D7" w:rsidRDefault="00481308" w:rsidP="00481308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календарный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год;</w:t>
      </w:r>
    </w:p>
    <w:p w:rsidR="00481308" w:rsidRPr="00BA22D7" w:rsidRDefault="00481308" w:rsidP="00481308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E0602" w:rsidRPr="00BA22D7" w:rsidRDefault="005E0602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12C64" w:rsidRPr="00BA22D7" w:rsidRDefault="005E0602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17. </w:t>
      </w:r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Налогоплательщик для продления срока представления налоговой отчетности, представляемой в электронном виде, направляет в налоговый орган: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заявление;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уведомление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заявку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ходатайства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7EBA" w:rsidRPr="00BA22D7" w:rsidRDefault="00BB7EBA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481308" w:rsidRPr="00BA22D7" w:rsidRDefault="005E0602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18. </w:t>
      </w:r>
      <w:r w:rsidR="00481308" w:rsidRPr="00BA22D7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Ставки государственной пошлины определяются в размере, кратном месячному расчетному показателю, установленному законом о республиканском бюджете и действующему</w:t>
      </w:r>
      <w:r w:rsidR="00481308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 </w:t>
      </w:r>
      <w:proofErr w:type="gramStart"/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космических</w:t>
      </w:r>
      <w:proofErr w:type="gramEnd"/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объектов  и прав на них;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недвижимое имущество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481308" w:rsidRPr="00BA22D7" w:rsidRDefault="00481308" w:rsidP="00481308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прав</w:t>
      </w:r>
      <w:proofErr w:type="gramEnd"/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на произведения; 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регистрацию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права залога, ренты.</w:t>
      </w:r>
    </w:p>
    <w:p w:rsidR="000526E7" w:rsidRPr="00BA22D7" w:rsidRDefault="000526E7" w:rsidP="00481308">
      <w:pPr>
        <w:tabs>
          <w:tab w:val="num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12C64" w:rsidRPr="00BA22D7" w:rsidRDefault="005E0602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19. </w:t>
      </w:r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Изменение сроков исполнения налогового обязательства по уплате налогов в виде отсрочки, производится на срок не более чем: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два месяца;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шесть месяцев; 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пять лет;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три года.</w:t>
      </w:r>
    </w:p>
    <w:p w:rsidR="005E0602" w:rsidRPr="00BA22D7" w:rsidRDefault="005E0602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512C64" w:rsidRPr="00BA22D7" w:rsidRDefault="005E0602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20. </w:t>
      </w:r>
      <w:r w:rsidR="00512C64"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Налоговые обязательства по социальному налогу, исчисленному юридическим лицом по доходам, выплаченным работникам-нерезидентам РК, отражаются в налоговой декларации по форме: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A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) 200.00;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) 210.00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val="en-US" w:eastAsia="ru-RU"/>
        </w:rPr>
        <w:t>C</w:t>
      </w:r>
      <w:r w:rsidRPr="00BA22D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) 220.00;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2C64" w:rsidRPr="00BA22D7" w:rsidRDefault="00512C64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) 230.00.</w:t>
      </w:r>
    </w:p>
    <w:p w:rsidR="00B23575" w:rsidRPr="00BA22D7" w:rsidRDefault="00B23575" w:rsidP="00512C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C1292" w:rsidRPr="00BA22D7" w:rsidRDefault="001C1292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</w:p>
    <w:p w:rsidR="00633110" w:rsidRPr="00BA22D7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4"/>
          <w:lang w:eastAsia="ru-RU"/>
        </w:rPr>
      </w:pPr>
      <w:r w:rsidRPr="00BA22D7">
        <w:rPr>
          <w:rFonts w:ascii="Times New Roman" w:eastAsiaTheme="minorEastAsia" w:hAnsi="Times New Roman"/>
          <w:b/>
          <w:sz w:val="28"/>
          <w:szCs w:val="24"/>
          <w:lang w:eastAsia="ru-RU"/>
        </w:rPr>
        <w:t>Раздел 2</w:t>
      </w:r>
    </w:p>
    <w:p w:rsidR="00633110" w:rsidRPr="00BA22D7" w:rsidRDefault="00633110" w:rsidP="00633110">
      <w:pPr>
        <w:spacing w:after="0" w:line="240" w:lineRule="auto"/>
        <w:jc w:val="center"/>
        <w:rPr>
          <w:rFonts w:ascii="Times New Roman" w:eastAsiaTheme="minorEastAsia" w:hAnsi="Times New Roman"/>
          <w:b/>
          <w:sz w:val="8"/>
          <w:szCs w:val="24"/>
          <w:lang w:eastAsia="ru-RU"/>
        </w:rPr>
      </w:pPr>
    </w:p>
    <w:p w:rsidR="00633110" w:rsidRPr="00BA22D7" w:rsidRDefault="00E737BE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</w:pPr>
      <w:r w:rsidRPr="00BA22D7">
        <w:rPr>
          <w:rFonts w:ascii="Times New Roman" w:eastAsiaTheme="minorEastAsia" w:hAnsi="Times New Roman" w:cs="Times New Roman"/>
          <w:b/>
          <w:caps/>
          <w:spacing w:val="-4"/>
          <w:sz w:val="26"/>
          <w:szCs w:val="26"/>
          <w:lang w:eastAsia="ru-RU"/>
        </w:rPr>
        <w:t>задачи</w:t>
      </w:r>
    </w:p>
    <w:p w:rsidR="00633110" w:rsidRPr="00BA22D7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b/>
          <w:caps/>
          <w:spacing w:val="-4"/>
          <w:sz w:val="14"/>
          <w:szCs w:val="24"/>
          <w:lang w:eastAsia="ru-RU"/>
        </w:rPr>
      </w:pPr>
    </w:p>
    <w:p w:rsidR="00633110" w:rsidRPr="00BA22D7" w:rsidRDefault="00633110" w:rsidP="00633110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8"/>
          <w:szCs w:val="28"/>
          <w:lang w:eastAsia="ru-RU"/>
        </w:rPr>
      </w:pPr>
      <w:r w:rsidRPr="00BA22D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Задача № 1                             </w:t>
      </w:r>
      <w:r w:rsidR="0019540C" w:rsidRPr="00BA22D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</w:t>
      </w:r>
      <w:r w:rsidRPr="00BA22D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                                       2</w:t>
      </w:r>
      <w:r w:rsidR="00E737BE" w:rsidRPr="00BA22D7">
        <w:rPr>
          <w:rFonts w:ascii="Times New Roman" w:eastAsiaTheme="minorEastAsia" w:hAnsi="Times New Roman"/>
          <w:b/>
          <w:sz w:val="28"/>
          <w:szCs w:val="28"/>
          <w:lang w:eastAsia="ru-RU"/>
        </w:rPr>
        <w:t>0</w:t>
      </w:r>
      <w:r w:rsidRPr="00BA22D7">
        <w:rPr>
          <w:rFonts w:ascii="Times New Roman" w:eastAsiaTheme="minorEastAsia" w:hAnsi="Times New Roman"/>
          <w:b/>
          <w:sz w:val="28"/>
          <w:szCs w:val="28"/>
          <w:lang w:eastAsia="ru-RU"/>
        </w:rPr>
        <w:t xml:space="preserve"> баллов</w:t>
      </w:r>
    </w:p>
    <w:p w:rsidR="00633110" w:rsidRPr="00BA22D7" w:rsidRDefault="00633110" w:rsidP="000526E7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18"/>
          <w:szCs w:val="24"/>
          <w:lang w:bidi="en-US"/>
        </w:rPr>
      </w:pP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Период: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 измерения: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481308" w:rsidRPr="00BA22D7" w:rsidRDefault="00481308" w:rsidP="0048130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2"/>
          <w:szCs w:val="24"/>
          <w:lang w:eastAsia="ru-RU"/>
        </w:rPr>
      </w:pP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proofErr w:type="spell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Желтоксан</w:t>
      </w:r>
      <w:proofErr w:type="spell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состоит на регистрационном учете по налогу на добавленную стоимость и использует </w:t>
      </w:r>
      <w:r w:rsidRPr="00BA22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пропорциональный метод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отнесения в зачет.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деятельности ТОО на территории Республики Казахстан имеется следующая информация за 4 квартал 2023 года: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7116"/>
        <w:gridCol w:w="2522"/>
      </w:tblGrid>
      <w:tr w:rsidR="00481308" w:rsidRPr="00BA22D7" w:rsidTr="00C82CAE">
        <w:tc>
          <w:tcPr>
            <w:tcW w:w="568" w:type="dxa"/>
          </w:tcPr>
          <w:p w:rsidR="00481308" w:rsidRPr="00BA22D7" w:rsidRDefault="00481308" w:rsidP="0048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7116" w:type="dxa"/>
          </w:tcPr>
          <w:p w:rsidR="00481308" w:rsidRPr="00BA22D7" w:rsidRDefault="00481308" w:rsidP="0048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2522" w:type="dxa"/>
          </w:tcPr>
          <w:p w:rsidR="00481308" w:rsidRPr="00BA22D7" w:rsidRDefault="00481308" w:rsidP="00481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тенге</w:t>
            </w:r>
          </w:p>
        </w:tc>
      </w:tr>
      <w:tr w:rsidR="00481308" w:rsidRPr="00BA22D7" w:rsidTr="00C82CAE">
        <w:tc>
          <w:tcPr>
            <w:tcW w:w="568" w:type="dxa"/>
          </w:tcPr>
          <w:p w:rsidR="00481308" w:rsidRPr="00BA22D7" w:rsidRDefault="00481308" w:rsidP="0048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116" w:type="dxa"/>
          </w:tcPr>
          <w:p w:rsidR="00481308" w:rsidRPr="00BA22D7" w:rsidRDefault="00481308" w:rsidP="0048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товаров (по ценам без НДС)      </w:t>
            </w:r>
          </w:p>
        </w:tc>
        <w:tc>
          <w:tcPr>
            <w:tcW w:w="2522" w:type="dxa"/>
            <w:vAlign w:val="center"/>
          </w:tcPr>
          <w:p w:rsidR="00481308" w:rsidRPr="00BA22D7" w:rsidRDefault="00481308" w:rsidP="0048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295 416 300 </w:t>
            </w:r>
          </w:p>
        </w:tc>
      </w:tr>
      <w:tr w:rsidR="00481308" w:rsidRPr="00BA22D7" w:rsidTr="00C82CAE">
        <w:tc>
          <w:tcPr>
            <w:tcW w:w="568" w:type="dxa"/>
          </w:tcPr>
          <w:p w:rsidR="00481308" w:rsidRPr="00BA22D7" w:rsidRDefault="00481308" w:rsidP="0048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116" w:type="dxa"/>
          </w:tcPr>
          <w:p w:rsidR="00481308" w:rsidRPr="00BA22D7" w:rsidRDefault="00481308" w:rsidP="0048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НДС, указанный в счетах-фактурах по приобретению товаров, работ, услуг (в целях облагаемого оборота)</w:t>
            </w:r>
          </w:p>
        </w:tc>
        <w:tc>
          <w:tcPr>
            <w:tcW w:w="2522" w:type="dxa"/>
          </w:tcPr>
          <w:p w:rsidR="00481308" w:rsidRPr="00BA22D7" w:rsidRDefault="00481308" w:rsidP="0048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140 450</w:t>
            </w:r>
          </w:p>
        </w:tc>
      </w:tr>
      <w:tr w:rsidR="00481308" w:rsidRPr="00BA22D7" w:rsidTr="00C82CAE">
        <w:tc>
          <w:tcPr>
            <w:tcW w:w="568" w:type="dxa"/>
          </w:tcPr>
          <w:p w:rsidR="00481308" w:rsidRPr="00BA22D7" w:rsidRDefault="00481308" w:rsidP="004813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116" w:type="dxa"/>
          </w:tcPr>
          <w:p w:rsidR="00481308" w:rsidRPr="00BA22D7" w:rsidRDefault="00481308" w:rsidP="00481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НДС, указанный в счетах-фактурах по приобретению товаров, работ, услуг (используемых  не в  целях облагаемого оборота)</w:t>
            </w:r>
          </w:p>
        </w:tc>
        <w:tc>
          <w:tcPr>
            <w:tcW w:w="2522" w:type="dxa"/>
          </w:tcPr>
          <w:p w:rsidR="00481308" w:rsidRPr="00BA22D7" w:rsidRDefault="00481308" w:rsidP="0048130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250 810</w:t>
            </w:r>
          </w:p>
        </w:tc>
      </w:tr>
    </w:tbl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известно, что в 4 квартале 2023 года: 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произвело таможенное декларирование ввоза на территорию РК с территории Японии автомобиля, которое будет использоваться в дальнейшем как товар, мощностью 4 300 куб. см., таможенная стоимость которого составила 21 400 евро. </w:t>
      </w:r>
      <w:proofErr w:type="spell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</w:t>
      </w:r>
      <w:proofErr w:type="spell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условно курс 1 евро = 371 тенге, курс 1 доллар США = 340 тенге, таможенная пошлина 13% от стоимости товара, но не менее 0,8 евро за каждый куб. см. мощности двигателя, таможенный сбор за оформление – 65 долларов США; 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погашена дебиторская задолженность в сумме с учетом НДС 890 600 тенге, ранее признанная предприятием как сомнительное требование;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принято решение списать дебиторскую задолженность, возникшую 15 декабря 2020 года, на сумму с учетом НДС 530 000 тенге, которое до настоящего времени не удовлетворено.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4) реализован земельный участок за 3 690 000 тенге</w:t>
      </w:r>
    </w:p>
    <w:p w:rsidR="00FD25CF" w:rsidRPr="00BA22D7" w:rsidRDefault="00FD25CF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Требуется:</w:t>
      </w:r>
    </w:p>
    <w:p w:rsidR="00481308" w:rsidRPr="00BA22D7" w:rsidRDefault="00481308" w:rsidP="00FD25CF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1. Указать какие должны быть совершены действия при корректировке со стороны каждого контрагента;</w:t>
      </w:r>
    </w:p>
    <w:p w:rsidR="00481308" w:rsidRPr="00BA22D7" w:rsidRDefault="00481308" w:rsidP="0048130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Определить суммы корректировки по налогу на добавленную стоимость;</w:t>
      </w:r>
    </w:p>
    <w:p w:rsidR="00481308" w:rsidRPr="00BA22D7" w:rsidRDefault="00481308" w:rsidP="0048130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Определить сумму облагаемого импорта и НДС с него;</w:t>
      </w:r>
    </w:p>
    <w:p w:rsidR="00481308" w:rsidRPr="00BA22D7" w:rsidRDefault="00481308" w:rsidP="00FD25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Определить суммы облагаемого оборота и НДС с него, необлагаемого оборота, общего оборота за налоговый период;</w:t>
      </w:r>
    </w:p>
    <w:p w:rsidR="00481308" w:rsidRPr="00BA22D7" w:rsidRDefault="00481308" w:rsidP="0048130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Определить налог на добавленную стоимость, относимый в зачет за налоговый период;</w:t>
      </w:r>
    </w:p>
    <w:p w:rsidR="00481308" w:rsidRPr="00BA22D7" w:rsidRDefault="00481308" w:rsidP="0048130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Определить сумму налога на добавленную стоимость, подлежащую к уплате в бюджет; </w:t>
      </w:r>
    </w:p>
    <w:p w:rsidR="00481308" w:rsidRPr="00BA22D7" w:rsidRDefault="00481308" w:rsidP="00FD25CF">
      <w:pPr>
        <w:tabs>
          <w:tab w:val="left" w:pos="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7. Указать форму и сроки представления налоговой отчетности по налогу на добавленную стоимость;</w:t>
      </w:r>
    </w:p>
    <w:p w:rsidR="00481308" w:rsidRPr="00BA22D7" w:rsidRDefault="00481308" w:rsidP="00481308">
      <w:pPr>
        <w:tabs>
          <w:tab w:val="left" w:pos="284"/>
        </w:tabs>
        <w:spacing w:after="0" w:line="240" w:lineRule="auto"/>
        <w:ind w:left="284" w:hanging="284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8. Указать сроки уплаты НДС;</w:t>
      </w:r>
    </w:p>
    <w:p w:rsidR="00481308" w:rsidRPr="00BA22D7" w:rsidRDefault="00481308" w:rsidP="0048130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за сколько дней налоговые органы направляют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</w:t>
      </w:r>
      <w:proofErr w:type="spellEnd"/>
      <w:r w:rsidRPr="00BA22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щ</w:t>
      </w:r>
      <w:proofErr w:type="spell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</w:t>
      </w:r>
      <w:proofErr w:type="spell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налоговой проверке по особому порядку?</w:t>
      </w:r>
    </w:p>
    <w:p w:rsidR="00FD25CF" w:rsidRPr="00BA22D7" w:rsidRDefault="00FD25CF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</w:p>
    <w:p w:rsidR="00DD5CDB" w:rsidRPr="00BA22D7" w:rsidRDefault="00DD5CDB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79140A" w:rsidRPr="00BA22D7" w:rsidRDefault="0079140A" w:rsidP="00DD5CDB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8"/>
          <w:szCs w:val="24"/>
          <w:lang w:eastAsia="ru-RU"/>
        </w:rPr>
      </w:pP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Юридическое лицо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резидент Республики Казахстан, применяющий общеустановленный режим налогообложения, состоящий на регистрационном учете по налогу на добавленную стоимость  5 февраля 2023 года подписал с иностранной компанией, не имеющей в Республике Казахстан постоянного учреждения, договор об оказании консультационной услуги по вопросам налогообложения в Европейских странах на сумму 10 000 долл. США. </w:t>
      </w:r>
      <w:r w:rsidRPr="00BA22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 условиям договора постовщиком является иностранная компания, а также известно следующее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1) 11 февраля 2023 года было произведено перечисление аванса в размере 3 000 долл., США, условный курс доллара на день перечисления  338,70 тенге;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2) 30 марта 2023 года работа была выполнена в полном объема, и был пописан акт о выполнении работ и оказании услуг на сумму договора, условный курс доллара на 30 марта 2023 года 340,13 тенге;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Перечисление оставшейся суммы произведено 1 мая 2023 года, условный курс доллара на             1 мая 2023 года 341,05 тенге;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Консультационная услуга оказывалась на территории иностранной компании по средствам сети интернет.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Справочно</w:t>
      </w:r>
      <w:proofErr w:type="spellEnd"/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Договором предусмотрено удержание подоходного налога с дохода нерезидента.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Условный курс долл. США на 31 декабря 2023 года = 345,07 тенге;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Конвенция об избежание двойного налогообложения отсутствует.</w:t>
      </w:r>
    </w:p>
    <w:p w:rsidR="00FD25CF" w:rsidRPr="00BA22D7" w:rsidRDefault="00FD25CF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Требуется:</w:t>
      </w:r>
    </w:p>
    <w:p w:rsidR="00481308" w:rsidRPr="00BA22D7" w:rsidRDefault="00481308" w:rsidP="00481308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какие возникают у юридического лица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обязательства за нерезидента;</w:t>
      </w:r>
    </w:p>
    <w:p w:rsidR="00481308" w:rsidRPr="00BA22D7" w:rsidRDefault="00481308" w:rsidP="00481308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сумму корпоративного подоходного налога в каждом случае</w:t>
      </w:r>
    </w:p>
    <w:p w:rsidR="00481308" w:rsidRPr="00BA22D7" w:rsidRDefault="00481308" w:rsidP="00481308">
      <w:pPr>
        <w:numPr>
          <w:ilvl w:val="0"/>
          <w:numId w:val="28"/>
        </w:numPr>
        <w:tabs>
          <w:tab w:val="left" w:pos="284"/>
        </w:tabs>
        <w:spacing w:after="0" w:line="240" w:lineRule="auto"/>
        <w:ind w:left="0" w:firstLine="6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сроки представления налоговой отчетности по корпоративному подоходному налогу</w:t>
      </w:r>
    </w:p>
    <w:p w:rsidR="00481308" w:rsidRPr="00BA22D7" w:rsidRDefault="00481308" w:rsidP="00481308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8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форму налоговой отчетности по корпоративному подоходному налогу </w:t>
      </w:r>
    </w:p>
    <w:p w:rsidR="00481308" w:rsidRPr="00BA22D7" w:rsidRDefault="00481308" w:rsidP="00481308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 уплаты корпоративного подоходного налога</w:t>
      </w:r>
    </w:p>
    <w:p w:rsidR="00481308" w:rsidRPr="00BA22D7" w:rsidRDefault="00481308" w:rsidP="00481308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Определите сумму налога на добавленную стоимость</w:t>
      </w:r>
    </w:p>
    <w:p w:rsidR="00481308" w:rsidRPr="00BA22D7" w:rsidRDefault="00481308" w:rsidP="00481308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сроки представления налоговой отчетности по налогу на добавленную стоимость</w:t>
      </w:r>
    </w:p>
    <w:p w:rsidR="00481308" w:rsidRPr="00BA22D7" w:rsidRDefault="00481308" w:rsidP="00481308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Укажите форму налоговой отчетности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налога на добавленную стоимость</w:t>
      </w:r>
    </w:p>
    <w:p w:rsidR="00481308" w:rsidRPr="00BA22D7" w:rsidRDefault="00481308" w:rsidP="00481308">
      <w:pPr>
        <w:numPr>
          <w:ilvl w:val="0"/>
          <w:numId w:val="28"/>
        </w:numPr>
        <w:tabs>
          <w:tab w:val="left" w:pos="284"/>
        </w:tabs>
        <w:spacing w:after="0" w:line="240" w:lineRule="auto"/>
        <w:ind w:hanging="9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 срок уплаты налога на добавленную стоимость</w:t>
      </w:r>
    </w:p>
    <w:p w:rsidR="0079140A" w:rsidRPr="00BA22D7" w:rsidRDefault="0079140A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Cs w:val="24"/>
          <w:lang w:eastAsia="ru-RU"/>
        </w:rPr>
      </w:pPr>
    </w:p>
    <w:p w:rsidR="00855FE3" w:rsidRPr="00BA22D7" w:rsidRDefault="00855FE3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 w:val="20"/>
          <w:szCs w:val="24"/>
          <w:lang w:eastAsia="ru-RU"/>
        </w:rPr>
      </w:pPr>
    </w:p>
    <w:p w:rsidR="00855FE3" w:rsidRPr="00BA22D7" w:rsidRDefault="00855FE3" w:rsidP="007E4118">
      <w:pPr>
        <w:tabs>
          <w:tab w:val="num" w:pos="900"/>
        </w:tabs>
        <w:spacing w:after="0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520" w:rsidRPr="00BA22D7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3</w:t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</w:t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20</w:t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 xml:space="preserve"> баллов</w:t>
      </w:r>
    </w:p>
    <w:p w:rsidR="00FD6520" w:rsidRPr="00BA22D7" w:rsidRDefault="00FD6520" w:rsidP="00FD6520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Период: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 измерения: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ru-RU"/>
        </w:rPr>
      </w:pP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лицо, расположенное в городе Астана, имеет на праве собственности земельный участок площадью 0,46 га.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маслихата</w:t>
      </w:r>
      <w:proofErr w:type="spell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коэффициент зональности 1,5.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30 мая юридическое лицо приобретает      земельный участок в этом же районе 2 500 га земли промышленности, целевое назначение строительство завода. Балл бонитета 46 (ставка 2 379,41).  А также легковой автомобиль в августе с объемом двигателя 2 340 </w:t>
      </w:r>
      <w:proofErr w:type="spell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см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уб</w:t>
      </w:r>
      <w:proofErr w:type="spell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</w:p>
    <w:p w:rsidR="00481308" w:rsidRPr="00BA22D7" w:rsidRDefault="00481308" w:rsidP="00481308">
      <w:pPr>
        <w:tabs>
          <w:tab w:val="left" w:pos="2102"/>
          <w:tab w:val="left" w:pos="6416"/>
          <w:tab w:val="left" w:pos="8081"/>
          <w:tab w:val="left" w:pos="8762"/>
          <w:tab w:val="left" w:pos="9208"/>
        </w:tabs>
        <w:spacing w:after="0" w:line="240" w:lineRule="auto"/>
        <w:ind w:right="6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Требуется:</w:t>
      </w:r>
    </w:p>
    <w:p w:rsidR="00481308" w:rsidRPr="00BA22D7" w:rsidRDefault="00481308" w:rsidP="00FD25CF">
      <w:pPr>
        <w:numPr>
          <w:ilvl w:val="0"/>
          <w:numId w:val="37"/>
        </w:numPr>
        <w:tabs>
          <w:tab w:val="left" w:pos="284"/>
          <w:tab w:val="left" w:pos="709"/>
          <w:tab w:val="left" w:pos="6416"/>
          <w:tab w:val="left" w:pos="8081"/>
          <w:tab w:val="left" w:pos="8762"/>
          <w:tab w:val="left" w:pos="9208"/>
        </w:tabs>
        <w:spacing w:after="0" w:line="240" w:lineRule="auto"/>
        <w:ind w:right="683" w:hanging="108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Определить сумму земельного налога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расчета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текущих платежей</w:t>
      </w:r>
    </w:p>
    <w:p w:rsidR="00481308" w:rsidRPr="00BA22D7" w:rsidRDefault="00481308" w:rsidP="00FD25CF">
      <w:pPr>
        <w:widowControl w:val="0"/>
        <w:numPr>
          <w:ilvl w:val="0"/>
          <w:numId w:val="37"/>
        </w:numPr>
        <w:tabs>
          <w:tab w:val="left" w:pos="284"/>
          <w:tab w:val="left" w:pos="426"/>
          <w:tab w:val="left" w:pos="709"/>
          <w:tab w:val="left" w:pos="1268"/>
        </w:tabs>
        <w:autoSpaceDE w:val="0"/>
        <w:autoSpaceDN w:val="0"/>
        <w:spacing w:after="0" w:line="240" w:lineRule="auto"/>
        <w:ind w:hanging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Calibri" w:hAnsi="Times New Roman" w:cs="Times New Roman"/>
          <w:sz w:val="24"/>
          <w:szCs w:val="24"/>
          <w:lang w:eastAsia="ru-RU"/>
        </w:rPr>
        <w:t>Указать срок уплаты текущих платежей по земельному налогу.</w:t>
      </w:r>
    </w:p>
    <w:p w:rsidR="00481308" w:rsidRPr="00BA22D7" w:rsidRDefault="00481308" w:rsidP="00FD25CF">
      <w:pPr>
        <w:widowControl w:val="0"/>
        <w:numPr>
          <w:ilvl w:val="0"/>
          <w:numId w:val="37"/>
        </w:numPr>
        <w:tabs>
          <w:tab w:val="left" w:pos="284"/>
          <w:tab w:val="left" w:pos="426"/>
          <w:tab w:val="left" w:pos="709"/>
          <w:tab w:val="left" w:pos="1268"/>
        </w:tabs>
        <w:autoSpaceDE w:val="0"/>
        <w:autoSpaceDN w:val="0"/>
        <w:spacing w:after="0" w:line="240" w:lineRule="auto"/>
        <w:ind w:hanging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Calibri" w:hAnsi="Times New Roman" w:cs="Times New Roman"/>
          <w:sz w:val="24"/>
          <w:szCs w:val="24"/>
          <w:lang w:eastAsia="ru-RU"/>
        </w:rPr>
        <w:t>Указать срок представления Расчета текущих платежей по земельному налогу.</w:t>
      </w:r>
    </w:p>
    <w:p w:rsidR="00481308" w:rsidRPr="00BA22D7" w:rsidRDefault="00481308" w:rsidP="00FD25CF">
      <w:pPr>
        <w:numPr>
          <w:ilvl w:val="0"/>
          <w:numId w:val="37"/>
        </w:numPr>
        <w:tabs>
          <w:tab w:val="left" w:pos="426"/>
          <w:tab w:val="left" w:pos="709"/>
          <w:tab w:val="left" w:pos="6416"/>
          <w:tab w:val="left" w:pos="8081"/>
          <w:tab w:val="left" w:pos="8762"/>
          <w:tab w:val="left" w:pos="9208"/>
        </w:tabs>
        <w:spacing w:after="0" w:line="240" w:lineRule="auto"/>
        <w:ind w:left="0" w:right="683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общую сумму текущих платежей по налогу на транспорт к уплате в текущем</w:t>
      </w:r>
      <w:r w:rsidRPr="00BA22D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году.</w:t>
      </w:r>
    </w:p>
    <w:p w:rsidR="00481308" w:rsidRPr="00BA22D7" w:rsidRDefault="00481308" w:rsidP="00FD25CF">
      <w:pPr>
        <w:widowControl w:val="0"/>
        <w:numPr>
          <w:ilvl w:val="0"/>
          <w:numId w:val="37"/>
        </w:numPr>
        <w:tabs>
          <w:tab w:val="left" w:pos="426"/>
          <w:tab w:val="left" w:pos="709"/>
          <w:tab w:val="left" w:pos="1268"/>
        </w:tabs>
        <w:autoSpaceDE w:val="0"/>
        <w:autoSpaceDN w:val="0"/>
        <w:spacing w:after="0" w:line="240" w:lineRule="auto"/>
        <w:ind w:hanging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Указать срок уплаты текущих платежей по налогу на</w:t>
      </w:r>
      <w:r w:rsidRPr="00BA22D7">
        <w:rPr>
          <w:rFonts w:ascii="Times New Roman" w:eastAsia="Calibri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BA22D7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транспорт.</w:t>
      </w:r>
    </w:p>
    <w:p w:rsidR="00481308" w:rsidRPr="00BA22D7" w:rsidRDefault="00481308" w:rsidP="00FD25CF">
      <w:pPr>
        <w:widowControl w:val="0"/>
        <w:numPr>
          <w:ilvl w:val="0"/>
          <w:numId w:val="37"/>
        </w:numPr>
        <w:tabs>
          <w:tab w:val="left" w:pos="426"/>
          <w:tab w:val="left" w:pos="709"/>
          <w:tab w:val="left" w:pos="1268"/>
        </w:tabs>
        <w:autoSpaceDE w:val="0"/>
        <w:autoSpaceDN w:val="0"/>
        <w:spacing w:after="0" w:line="240" w:lineRule="auto"/>
        <w:ind w:hanging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Calibri" w:hAnsi="Times New Roman" w:cs="Times New Roman"/>
          <w:sz w:val="24"/>
          <w:szCs w:val="24"/>
          <w:lang w:eastAsia="ru-RU"/>
        </w:rPr>
        <w:t>Указать срок представления Расчета текущих платежей по налогу на</w:t>
      </w:r>
      <w:r w:rsidRPr="00BA22D7">
        <w:rPr>
          <w:rFonts w:ascii="Times New Roman" w:eastAsia="Calibri" w:hAnsi="Times New Roman" w:cs="Times New Roman"/>
          <w:spacing w:val="-10"/>
          <w:sz w:val="24"/>
          <w:szCs w:val="24"/>
          <w:lang w:eastAsia="ru-RU"/>
        </w:rPr>
        <w:t xml:space="preserve"> </w:t>
      </w:r>
      <w:r w:rsidRPr="00BA22D7">
        <w:rPr>
          <w:rFonts w:ascii="Times New Roman" w:eastAsia="Calibri" w:hAnsi="Times New Roman" w:cs="Times New Roman"/>
          <w:sz w:val="24"/>
          <w:szCs w:val="24"/>
          <w:lang w:eastAsia="ru-RU"/>
        </w:rPr>
        <w:t>транспорт.</w:t>
      </w:r>
    </w:p>
    <w:p w:rsidR="00481308" w:rsidRPr="00BA22D7" w:rsidRDefault="00481308" w:rsidP="00FD25CF">
      <w:pPr>
        <w:widowControl w:val="0"/>
        <w:numPr>
          <w:ilvl w:val="0"/>
          <w:numId w:val="37"/>
        </w:numPr>
        <w:tabs>
          <w:tab w:val="left" w:pos="426"/>
          <w:tab w:val="left" w:pos="709"/>
          <w:tab w:val="left" w:pos="1268"/>
        </w:tabs>
        <w:autoSpaceDE w:val="0"/>
        <w:autoSpaceDN w:val="0"/>
        <w:spacing w:after="0" w:line="275" w:lineRule="exact"/>
        <w:ind w:hanging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Calibri" w:hAnsi="Times New Roman" w:cs="Times New Roman"/>
          <w:sz w:val="24"/>
          <w:szCs w:val="24"/>
          <w:lang w:eastAsia="ru-RU"/>
        </w:rPr>
        <w:t>Определить сумму налога на транспорт и сумму земельного налога по Декларации.</w:t>
      </w:r>
    </w:p>
    <w:p w:rsidR="00481308" w:rsidRPr="00BA22D7" w:rsidRDefault="00481308" w:rsidP="00FD25CF">
      <w:pPr>
        <w:widowControl w:val="0"/>
        <w:numPr>
          <w:ilvl w:val="0"/>
          <w:numId w:val="37"/>
        </w:numPr>
        <w:tabs>
          <w:tab w:val="left" w:pos="426"/>
          <w:tab w:val="left" w:pos="709"/>
          <w:tab w:val="left" w:pos="1268"/>
        </w:tabs>
        <w:autoSpaceDE w:val="0"/>
        <w:autoSpaceDN w:val="0"/>
        <w:spacing w:after="0" w:line="275" w:lineRule="exact"/>
        <w:ind w:hanging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Calibri" w:hAnsi="Times New Roman" w:cs="Times New Roman"/>
          <w:sz w:val="24"/>
          <w:szCs w:val="24"/>
          <w:lang w:eastAsia="ru-RU"/>
        </w:rPr>
        <w:t>Указать срок сдачи Декларации по налогу на транспорт, земельному налогу.</w:t>
      </w:r>
    </w:p>
    <w:p w:rsidR="00481308" w:rsidRPr="00BA22D7" w:rsidRDefault="00481308" w:rsidP="00FD25CF">
      <w:pPr>
        <w:widowControl w:val="0"/>
        <w:numPr>
          <w:ilvl w:val="0"/>
          <w:numId w:val="37"/>
        </w:numPr>
        <w:tabs>
          <w:tab w:val="left" w:pos="426"/>
          <w:tab w:val="left" w:pos="709"/>
          <w:tab w:val="left" w:pos="1268"/>
        </w:tabs>
        <w:autoSpaceDE w:val="0"/>
        <w:autoSpaceDN w:val="0"/>
        <w:spacing w:after="0" w:line="240" w:lineRule="auto"/>
        <w:ind w:hanging="108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Calibri" w:hAnsi="Times New Roman" w:cs="Times New Roman"/>
          <w:sz w:val="24"/>
          <w:szCs w:val="24"/>
          <w:lang w:eastAsia="ru-RU"/>
        </w:rPr>
        <w:t>Указать срок уплаты налога на транспорт по</w:t>
      </w:r>
      <w:r w:rsidRPr="00BA22D7">
        <w:rPr>
          <w:rFonts w:ascii="Times New Roman" w:eastAsia="Calibri" w:hAnsi="Times New Roman" w:cs="Times New Roman"/>
          <w:spacing w:val="4"/>
          <w:sz w:val="24"/>
          <w:szCs w:val="24"/>
          <w:lang w:eastAsia="ru-RU"/>
        </w:rPr>
        <w:t xml:space="preserve"> </w:t>
      </w:r>
      <w:r w:rsidRPr="00BA22D7">
        <w:rPr>
          <w:rFonts w:ascii="Times New Roman" w:eastAsia="Calibri" w:hAnsi="Times New Roman" w:cs="Times New Roman"/>
          <w:sz w:val="24"/>
          <w:szCs w:val="24"/>
          <w:lang w:eastAsia="ru-RU"/>
        </w:rPr>
        <w:t>декларации.</w:t>
      </w:r>
    </w:p>
    <w:p w:rsidR="00481308" w:rsidRPr="00BA22D7" w:rsidRDefault="00481308" w:rsidP="00481308">
      <w:pPr>
        <w:tabs>
          <w:tab w:val="left" w:pos="693"/>
          <w:tab w:val="left" w:pos="175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81308" w:rsidRPr="00BA22D7" w:rsidRDefault="00481308" w:rsidP="00481308">
      <w:pPr>
        <w:widowControl w:val="0"/>
        <w:tabs>
          <w:tab w:val="left" w:pos="1441"/>
        </w:tabs>
        <w:autoSpaceDE w:val="0"/>
        <w:autoSpaceDN w:val="0"/>
        <w:spacing w:after="0" w:line="271" w:lineRule="exact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proofErr w:type="spellStart"/>
      <w:r w:rsidRPr="00BA2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Справочно</w:t>
      </w:r>
      <w:proofErr w:type="spellEnd"/>
      <w:r w:rsidRPr="00BA22D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.</w:t>
      </w:r>
    </w:p>
    <w:p w:rsidR="00481308" w:rsidRPr="00BA22D7" w:rsidRDefault="00481308" w:rsidP="00481308">
      <w:pPr>
        <w:widowControl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Ставки налога на транспортные средства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tbl>
      <w:tblPr>
        <w:tblW w:w="10090" w:type="dxa"/>
        <w:tblInd w:w="-59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952"/>
        <w:gridCol w:w="3986"/>
        <w:gridCol w:w="2152"/>
      </w:tblGrid>
      <w:tr w:rsidR="00481308" w:rsidRPr="00BA22D7" w:rsidTr="00C82CAE">
        <w:trPr>
          <w:trHeight w:val="36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Легковые автомобили с объемом двигателя (куб. см):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Увеличение на каждую единицу превышения соответствующей </w:t>
            </w:r>
            <w:r w:rsidRPr="00BA22D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нижней границы объема двигателя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Ставки  до 31.12.13г</w:t>
            </w:r>
          </w:p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МРП</w:t>
            </w:r>
          </w:p>
        </w:tc>
      </w:tr>
      <w:tr w:rsidR="00481308" w:rsidRPr="00BA22D7" w:rsidTr="00C82CAE">
        <w:trPr>
          <w:trHeight w:val="283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до 1 100 включительно 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</w:t>
            </w:r>
          </w:p>
        </w:tc>
      </w:tr>
      <w:tr w:rsidR="00481308" w:rsidRPr="00BA22D7" w:rsidTr="00C82CAE">
        <w:trPr>
          <w:trHeight w:val="36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свыше 1 100 до 1 500 включительно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2</w:t>
            </w:r>
          </w:p>
        </w:tc>
      </w:tr>
      <w:tr w:rsidR="00481308" w:rsidRPr="00BA22D7" w:rsidTr="00C82CAE">
        <w:trPr>
          <w:trHeight w:val="36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свыше 1 500 до 2 000 включительно 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7тг 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3</w:t>
            </w:r>
          </w:p>
        </w:tc>
      </w:tr>
      <w:tr w:rsidR="00481308" w:rsidRPr="00BA22D7" w:rsidTr="00C82CAE">
        <w:trPr>
          <w:trHeight w:val="36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свыше 2 000 до 2 500 включительно 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7тг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6</w:t>
            </w:r>
          </w:p>
        </w:tc>
      </w:tr>
      <w:tr w:rsidR="00481308" w:rsidRPr="00BA22D7" w:rsidTr="00C82CAE">
        <w:trPr>
          <w:trHeight w:val="36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свыше 2 500 до 3 000 включительно 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7тг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9</w:t>
            </w:r>
          </w:p>
        </w:tc>
      </w:tr>
      <w:tr w:rsidR="00481308" w:rsidRPr="00BA22D7" w:rsidTr="00C82CAE">
        <w:trPr>
          <w:trHeight w:val="36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свыше 3 000 до 4 000 включительно 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7тг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81308" w:rsidRPr="00BA22D7" w:rsidTr="00C82CAE">
        <w:trPr>
          <w:trHeight w:val="36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свыше 4 000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7тг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117</w:t>
            </w:r>
          </w:p>
        </w:tc>
      </w:tr>
      <w:tr w:rsidR="00481308" w:rsidRPr="00BA22D7" w:rsidTr="00C82CAE">
        <w:trPr>
          <w:trHeight w:val="245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Легковые автомобили с объемом двигателя (куб. см):</w:t>
            </w:r>
            <w:r w:rsidRPr="00BA22D7">
              <w:rPr>
                <w:rFonts w:ascii="Times New Roman" w:eastAsia="Times New Roman" w:hAnsi="Times New Roman" w:cs="Times New Roman"/>
                <w:b/>
                <w:bCs/>
                <w:kern w:val="24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308" w:rsidRPr="00BA22D7" w:rsidRDefault="00481308" w:rsidP="00481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 xml:space="preserve">Увеличение на каждую единицу превышения соответствующей </w:t>
            </w:r>
            <w:r w:rsidRPr="00BA22D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нижней границы объема двигателя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ru-RU"/>
              </w:rPr>
              <w:t>Ставки после 31.12.13г</w:t>
            </w:r>
          </w:p>
        </w:tc>
      </w:tr>
      <w:tr w:rsidR="00481308" w:rsidRPr="00BA22D7" w:rsidTr="00C82CAE">
        <w:trPr>
          <w:trHeight w:val="36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3 000 до 3 200 включительно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7тг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81308" w:rsidRPr="00BA22D7" w:rsidTr="00C82CAE">
        <w:trPr>
          <w:trHeight w:val="36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3 200 до 3 500 включительно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7тг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81308" w:rsidRPr="00BA22D7" w:rsidTr="00C82CAE">
        <w:trPr>
          <w:trHeight w:val="54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3 500 до 4 000 включительно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7тг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</w:tr>
      <w:tr w:rsidR="00481308" w:rsidRPr="00BA22D7" w:rsidTr="00C82CAE">
        <w:trPr>
          <w:trHeight w:val="36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4 000 до 5 000 включительно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eastAsia="ru-RU"/>
              </w:rPr>
              <w:t>7тг</w:t>
            </w: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</w:tr>
      <w:tr w:rsidR="00481308" w:rsidRPr="00BA22D7" w:rsidTr="00C82CAE">
        <w:trPr>
          <w:trHeight w:val="36"/>
        </w:trPr>
        <w:tc>
          <w:tcPr>
            <w:tcW w:w="39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свыше 5 000</w:t>
            </w:r>
          </w:p>
        </w:tc>
        <w:tc>
          <w:tcPr>
            <w:tcW w:w="39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18" w:type="dxa"/>
              <w:left w:w="108" w:type="dxa"/>
              <w:bottom w:w="0" w:type="dxa"/>
              <w:right w:w="108" w:type="dxa"/>
            </w:tcMar>
          </w:tcPr>
          <w:p w:rsidR="00481308" w:rsidRPr="00BA22D7" w:rsidRDefault="00481308" w:rsidP="0048130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A2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</w:tbl>
    <w:p w:rsidR="00C64A3A" w:rsidRPr="00BA22D7" w:rsidRDefault="00C64A3A" w:rsidP="00E737BE">
      <w:pPr>
        <w:tabs>
          <w:tab w:val="num" w:pos="900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6F0807" w:rsidRPr="00BA22D7" w:rsidRDefault="006F0807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332B9C" w:rsidRPr="00BA22D7" w:rsidRDefault="00332B9C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:rsidR="00FD6520" w:rsidRPr="00BA22D7" w:rsidRDefault="0066525E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</w:pP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Задача №</w:t>
      </w:r>
      <w:r w:rsidR="00E737BE"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4</w:t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  <w:t xml:space="preserve">           </w:t>
      </w:r>
      <w:r w:rsidR="00FD6520"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FD6520"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ab/>
      </w:r>
      <w:r w:rsidR="00E737BE"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2</w:t>
      </w:r>
      <w:r w:rsidR="00FD6520" w:rsidRPr="00BA22D7">
        <w:rPr>
          <w:rFonts w:ascii="Times New Roman" w:eastAsiaTheme="minorEastAsia" w:hAnsi="Times New Roman" w:cs="Times New Roman"/>
          <w:b/>
          <w:sz w:val="28"/>
          <w:szCs w:val="24"/>
          <w:lang w:eastAsia="ru-RU"/>
        </w:rPr>
        <w:t>0 баллов</w:t>
      </w:r>
    </w:p>
    <w:p w:rsidR="00FD6520" w:rsidRPr="00BA22D7" w:rsidRDefault="00FD6520" w:rsidP="00FD6520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16"/>
          <w:szCs w:val="24"/>
          <w:lang w:eastAsia="ru-RU"/>
        </w:rPr>
      </w:pP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Период: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год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Ед. измерения:</w:t>
      </w: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тенге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Юридическое лицо имеет в штате сотрудников, котором за март месяц начислены доходы </w:t>
      </w:r>
      <w:proofErr w:type="gram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табеля</w:t>
      </w:r>
      <w:proofErr w:type="gram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учета времени:</w:t>
      </w:r>
    </w:p>
    <w:p w:rsidR="00481308" w:rsidRPr="00BA22D7" w:rsidRDefault="00481308" w:rsidP="0048130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Газманов С.Д. 3 560 000 тенге</w:t>
      </w:r>
    </w:p>
    <w:p w:rsidR="00481308" w:rsidRPr="00BA22D7" w:rsidRDefault="00481308" w:rsidP="0048130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Рахатов</w:t>
      </w:r>
      <w:proofErr w:type="spell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С.Л.    645 000 тенге</w:t>
      </w:r>
    </w:p>
    <w:p w:rsidR="00481308" w:rsidRPr="00BA22D7" w:rsidRDefault="00481308" w:rsidP="0048130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Омашев</w:t>
      </w:r>
      <w:proofErr w:type="spell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Р.Б.  245 800 тенге</w:t>
      </w:r>
    </w:p>
    <w:p w:rsidR="00481308" w:rsidRPr="00BA22D7" w:rsidRDefault="00481308" w:rsidP="00481308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Микаил</w:t>
      </w:r>
      <w:proofErr w:type="spellEnd"/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С.О.  70 000 тенге (учиться в магистратуре)</w:t>
      </w:r>
    </w:p>
    <w:p w:rsidR="00FD25CF" w:rsidRPr="00BA22D7" w:rsidRDefault="00FD25CF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22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Требуется: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BA22D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BA22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Определить облагаемый доход для исчисления социального налога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2. Определить сумму исчисленного социального налога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3. Определить облагаемый доход для исчисления взносов и отчислений ОСМС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4. Определить сумму взносов и отчислений ОСМС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5. Определить облагаемый доход для исчисления социальных отчислений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6. Определить сумму социальных отчислений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7. Определить сумму социального налога к уплате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9. Указать формау и срок представления декларации по социальному налогу</w:t>
      </w:r>
    </w:p>
    <w:p w:rsidR="00481308" w:rsidRPr="00BA22D7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10. Указать срок уплаты социального налога и социальных платежей</w:t>
      </w:r>
    </w:p>
    <w:p w:rsidR="00303D75" w:rsidRPr="00AF30A3" w:rsidRDefault="00481308" w:rsidP="004813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BA22D7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11. Сколько дней рассматривается жалоба налогоплательщика?</w:t>
      </w:r>
      <w:bookmarkStart w:id="0" w:name="_GoBack"/>
      <w:bookmarkEnd w:id="0"/>
    </w:p>
    <w:sectPr w:rsidR="00303D75" w:rsidRPr="00AF30A3" w:rsidSect="00DD5CD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F42B0"/>
    <w:multiLevelType w:val="hybridMultilevel"/>
    <w:tmpl w:val="B2EED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8058F5"/>
    <w:multiLevelType w:val="hybridMultilevel"/>
    <w:tmpl w:val="E1342D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8A71DB8"/>
    <w:multiLevelType w:val="hybridMultilevel"/>
    <w:tmpl w:val="313AE1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4451D"/>
    <w:multiLevelType w:val="multilevel"/>
    <w:tmpl w:val="728E3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B93408"/>
    <w:multiLevelType w:val="hybridMultilevel"/>
    <w:tmpl w:val="B18E0EB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F74023C"/>
    <w:multiLevelType w:val="hybridMultilevel"/>
    <w:tmpl w:val="C33091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1335B9"/>
    <w:multiLevelType w:val="hybridMultilevel"/>
    <w:tmpl w:val="E626E7DC"/>
    <w:lvl w:ilvl="0" w:tplc="6534DB3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2A0417"/>
    <w:multiLevelType w:val="hybridMultilevel"/>
    <w:tmpl w:val="E83E16E6"/>
    <w:lvl w:ilvl="0" w:tplc="088898B6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CE76DF"/>
    <w:multiLevelType w:val="hybridMultilevel"/>
    <w:tmpl w:val="2782F6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543C2B"/>
    <w:multiLevelType w:val="hybridMultilevel"/>
    <w:tmpl w:val="713C9ED8"/>
    <w:lvl w:ilvl="0" w:tplc="5908E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38608F2"/>
    <w:multiLevelType w:val="hybridMultilevel"/>
    <w:tmpl w:val="610A1004"/>
    <w:lvl w:ilvl="0" w:tplc="0419000F">
      <w:start w:val="1"/>
      <w:numFmt w:val="decimal"/>
      <w:lvlText w:val="%1."/>
      <w:lvlJc w:val="left"/>
      <w:pPr>
        <w:ind w:left="749" w:hanging="360"/>
      </w:p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11">
    <w:nsid w:val="24947A43"/>
    <w:multiLevelType w:val="hybridMultilevel"/>
    <w:tmpl w:val="F4F60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C5AA9"/>
    <w:multiLevelType w:val="hybridMultilevel"/>
    <w:tmpl w:val="BB16C13A"/>
    <w:lvl w:ilvl="0" w:tplc="0419000F">
      <w:start w:val="1"/>
      <w:numFmt w:val="decimal"/>
      <w:lvlText w:val="%1."/>
      <w:lvlJc w:val="left"/>
      <w:pPr>
        <w:ind w:left="588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D410EB"/>
    <w:multiLevelType w:val="hybridMultilevel"/>
    <w:tmpl w:val="7542E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02395B"/>
    <w:multiLevelType w:val="hybridMultilevel"/>
    <w:tmpl w:val="2F14A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D16F3"/>
    <w:multiLevelType w:val="hybridMultilevel"/>
    <w:tmpl w:val="4294B6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1A53274"/>
    <w:multiLevelType w:val="hybridMultilevel"/>
    <w:tmpl w:val="3F0C3960"/>
    <w:lvl w:ilvl="0" w:tplc="7CE4D5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4C94DE5"/>
    <w:multiLevelType w:val="hybridMultilevel"/>
    <w:tmpl w:val="1BB0A3F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6035B62"/>
    <w:multiLevelType w:val="multilevel"/>
    <w:tmpl w:val="1BBA2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F67BBB"/>
    <w:multiLevelType w:val="hybridMultilevel"/>
    <w:tmpl w:val="FE36139C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917F1"/>
    <w:multiLevelType w:val="hybridMultilevel"/>
    <w:tmpl w:val="62944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3034E"/>
    <w:multiLevelType w:val="hybridMultilevel"/>
    <w:tmpl w:val="02EC7FE2"/>
    <w:lvl w:ilvl="0" w:tplc="FAFE7B5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865511"/>
    <w:multiLevelType w:val="hybridMultilevel"/>
    <w:tmpl w:val="2BD2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4456C"/>
    <w:multiLevelType w:val="hybridMultilevel"/>
    <w:tmpl w:val="F856AF80"/>
    <w:lvl w:ilvl="0" w:tplc="2EF00956">
      <w:start w:val="1"/>
      <w:numFmt w:val="decimal"/>
      <w:lvlText w:val="%1."/>
      <w:lvlJc w:val="left"/>
      <w:pPr>
        <w:ind w:left="96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72AC3C6">
      <w:start w:val="1"/>
      <w:numFmt w:val="decimal"/>
      <w:lvlText w:val="%2."/>
      <w:lvlJc w:val="left"/>
      <w:pPr>
        <w:ind w:left="1627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2" w:tplc="F5B0EE60">
      <w:numFmt w:val="bullet"/>
      <w:lvlText w:val="•"/>
      <w:lvlJc w:val="left"/>
      <w:pPr>
        <w:ind w:left="2653" w:hanging="360"/>
      </w:pPr>
      <w:rPr>
        <w:rFonts w:hint="default"/>
      </w:rPr>
    </w:lvl>
    <w:lvl w:ilvl="3" w:tplc="839ED78A">
      <w:numFmt w:val="bullet"/>
      <w:lvlText w:val="•"/>
      <w:lvlJc w:val="left"/>
      <w:pPr>
        <w:ind w:left="3687" w:hanging="360"/>
      </w:pPr>
      <w:rPr>
        <w:rFonts w:hint="default"/>
      </w:rPr>
    </w:lvl>
    <w:lvl w:ilvl="4" w:tplc="6B68E858">
      <w:numFmt w:val="bullet"/>
      <w:lvlText w:val="•"/>
      <w:lvlJc w:val="left"/>
      <w:pPr>
        <w:ind w:left="4721" w:hanging="360"/>
      </w:pPr>
      <w:rPr>
        <w:rFonts w:hint="default"/>
      </w:rPr>
    </w:lvl>
    <w:lvl w:ilvl="5" w:tplc="0C067F80">
      <w:numFmt w:val="bullet"/>
      <w:lvlText w:val="•"/>
      <w:lvlJc w:val="left"/>
      <w:pPr>
        <w:ind w:left="5755" w:hanging="360"/>
      </w:pPr>
      <w:rPr>
        <w:rFonts w:hint="default"/>
      </w:rPr>
    </w:lvl>
    <w:lvl w:ilvl="6" w:tplc="E7FAEE3A">
      <w:numFmt w:val="bullet"/>
      <w:lvlText w:val="•"/>
      <w:lvlJc w:val="left"/>
      <w:pPr>
        <w:ind w:left="6788" w:hanging="360"/>
      </w:pPr>
      <w:rPr>
        <w:rFonts w:hint="default"/>
      </w:rPr>
    </w:lvl>
    <w:lvl w:ilvl="7" w:tplc="F050D4EA">
      <w:numFmt w:val="bullet"/>
      <w:lvlText w:val="•"/>
      <w:lvlJc w:val="left"/>
      <w:pPr>
        <w:ind w:left="7822" w:hanging="360"/>
      </w:pPr>
      <w:rPr>
        <w:rFonts w:hint="default"/>
      </w:rPr>
    </w:lvl>
    <w:lvl w:ilvl="8" w:tplc="B728F7CC">
      <w:numFmt w:val="bullet"/>
      <w:lvlText w:val="•"/>
      <w:lvlJc w:val="left"/>
      <w:pPr>
        <w:ind w:left="8856" w:hanging="360"/>
      </w:pPr>
      <w:rPr>
        <w:rFonts w:hint="default"/>
      </w:rPr>
    </w:lvl>
  </w:abstractNum>
  <w:abstractNum w:abstractNumId="24">
    <w:nsid w:val="4FFE0FBD"/>
    <w:multiLevelType w:val="hybridMultilevel"/>
    <w:tmpl w:val="D9E6CD2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36345D1"/>
    <w:multiLevelType w:val="multilevel"/>
    <w:tmpl w:val="3972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F9648BD"/>
    <w:multiLevelType w:val="hybridMultilevel"/>
    <w:tmpl w:val="7652B21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CE2D54"/>
    <w:multiLevelType w:val="hybridMultilevel"/>
    <w:tmpl w:val="2BD275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EC388B"/>
    <w:multiLevelType w:val="hybridMultilevel"/>
    <w:tmpl w:val="57F0FB16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450125"/>
    <w:multiLevelType w:val="hybridMultilevel"/>
    <w:tmpl w:val="15466C9C"/>
    <w:lvl w:ilvl="0" w:tplc="F5CE7A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CF36C4B"/>
    <w:multiLevelType w:val="hybridMultilevel"/>
    <w:tmpl w:val="CB30AB0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00C42DD"/>
    <w:multiLevelType w:val="hybridMultilevel"/>
    <w:tmpl w:val="C0D08A42"/>
    <w:lvl w:ilvl="0" w:tplc="D9CE3E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1D6749C"/>
    <w:multiLevelType w:val="hybridMultilevel"/>
    <w:tmpl w:val="B968520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3">
    <w:nsid w:val="730131E8"/>
    <w:multiLevelType w:val="hybridMultilevel"/>
    <w:tmpl w:val="8D601242"/>
    <w:lvl w:ilvl="0" w:tplc="FAFE7B5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ED5CD2"/>
    <w:multiLevelType w:val="hybridMultilevel"/>
    <w:tmpl w:val="C8223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962FD1"/>
    <w:multiLevelType w:val="hybridMultilevel"/>
    <w:tmpl w:val="4A04C84E"/>
    <w:lvl w:ilvl="0" w:tplc="0419000F">
      <w:start w:val="1"/>
      <w:numFmt w:val="decimal"/>
      <w:lvlText w:val="%1."/>
      <w:lvlJc w:val="left"/>
      <w:pPr>
        <w:ind w:left="983" w:hanging="264"/>
      </w:pPr>
      <w:rPr>
        <w:rFonts w:hint="default"/>
        <w:w w:val="1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FA65E96"/>
    <w:multiLevelType w:val="hybridMultilevel"/>
    <w:tmpl w:val="C9683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0"/>
  </w:num>
  <w:num w:numId="3">
    <w:abstractNumId w:val="19"/>
  </w:num>
  <w:num w:numId="4">
    <w:abstractNumId w:val="30"/>
  </w:num>
  <w:num w:numId="5">
    <w:abstractNumId w:val="34"/>
  </w:num>
  <w:num w:numId="6">
    <w:abstractNumId w:val="17"/>
  </w:num>
  <w:num w:numId="7">
    <w:abstractNumId w:val="7"/>
  </w:num>
  <w:num w:numId="8">
    <w:abstractNumId w:val="29"/>
  </w:num>
  <w:num w:numId="9">
    <w:abstractNumId w:val="31"/>
  </w:num>
  <w:num w:numId="10">
    <w:abstractNumId w:val="20"/>
  </w:num>
  <w:num w:numId="11">
    <w:abstractNumId w:val="9"/>
  </w:num>
  <w:num w:numId="12">
    <w:abstractNumId w:val="4"/>
  </w:num>
  <w:num w:numId="13">
    <w:abstractNumId w:val="16"/>
  </w:num>
  <w:num w:numId="14">
    <w:abstractNumId w:val="13"/>
  </w:num>
  <w:num w:numId="15">
    <w:abstractNumId w:val="8"/>
  </w:num>
  <w:num w:numId="16">
    <w:abstractNumId w:val="1"/>
  </w:num>
  <w:num w:numId="17">
    <w:abstractNumId w:val="24"/>
  </w:num>
  <w:num w:numId="18">
    <w:abstractNumId w:val="12"/>
  </w:num>
  <w:num w:numId="19">
    <w:abstractNumId w:val="26"/>
  </w:num>
  <w:num w:numId="20">
    <w:abstractNumId w:val="5"/>
  </w:num>
  <w:num w:numId="21">
    <w:abstractNumId w:val="28"/>
  </w:num>
  <w:num w:numId="22">
    <w:abstractNumId w:val="33"/>
  </w:num>
  <w:num w:numId="23">
    <w:abstractNumId w:val="21"/>
  </w:num>
  <w:num w:numId="24">
    <w:abstractNumId w:val="6"/>
  </w:num>
  <w:num w:numId="25">
    <w:abstractNumId w:val="23"/>
  </w:num>
  <w:num w:numId="26">
    <w:abstractNumId w:val="10"/>
  </w:num>
  <w:num w:numId="27">
    <w:abstractNumId w:val="35"/>
  </w:num>
  <w:num w:numId="28">
    <w:abstractNumId w:val="32"/>
  </w:num>
  <w:num w:numId="29">
    <w:abstractNumId w:val="18"/>
  </w:num>
  <w:num w:numId="30">
    <w:abstractNumId w:val="3"/>
  </w:num>
  <w:num w:numId="31">
    <w:abstractNumId w:val="25"/>
  </w:num>
  <w:num w:numId="32">
    <w:abstractNumId w:val="2"/>
  </w:num>
  <w:num w:numId="33">
    <w:abstractNumId w:val="22"/>
  </w:num>
  <w:num w:numId="34">
    <w:abstractNumId w:val="36"/>
  </w:num>
  <w:num w:numId="35">
    <w:abstractNumId w:val="14"/>
  </w:num>
  <w:num w:numId="36">
    <w:abstractNumId w:val="27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285"/>
    <w:rsid w:val="00046E8C"/>
    <w:rsid w:val="000526E7"/>
    <w:rsid w:val="000903A5"/>
    <w:rsid w:val="000E69FD"/>
    <w:rsid w:val="00106203"/>
    <w:rsid w:val="0010773C"/>
    <w:rsid w:val="00127FB5"/>
    <w:rsid w:val="00153708"/>
    <w:rsid w:val="00157E13"/>
    <w:rsid w:val="0019540C"/>
    <w:rsid w:val="001A3963"/>
    <w:rsid w:val="001C1292"/>
    <w:rsid w:val="002062D8"/>
    <w:rsid w:val="00230B7A"/>
    <w:rsid w:val="00303D75"/>
    <w:rsid w:val="00332B9C"/>
    <w:rsid w:val="00337388"/>
    <w:rsid w:val="00390C69"/>
    <w:rsid w:val="003A17CE"/>
    <w:rsid w:val="00453B97"/>
    <w:rsid w:val="004624A0"/>
    <w:rsid w:val="00481308"/>
    <w:rsid w:val="004C241C"/>
    <w:rsid w:val="00512C64"/>
    <w:rsid w:val="0052505E"/>
    <w:rsid w:val="005305A5"/>
    <w:rsid w:val="005550BC"/>
    <w:rsid w:val="005C21E0"/>
    <w:rsid w:val="005D2037"/>
    <w:rsid w:val="005E0602"/>
    <w:rsid w:val="00612EDB"/>
    <w:rsid w:val="00633110"/>
    <w:rsid w:val="0066525E"/>
    <w:rsid w:val="00691CB5"/>
    <w:rsid w:val="006C0FF4"/>
    <w:rsid w:val="006F0807"/>
    <w:rsid w:val="0071049B"/>
    <w:rsid w:val="007278BF"/>
    <w:rsid w:val="0079083D"/>
    <w:rsid w:val="0079140A"/>
    <w:rsid w:val="007A657F"/>
    <w:rsid w:val="007E4118"/>
    <w:rsid w:val="007E5C1D"/>
    <w:rsid w:val="00810A0F"/>
    <w:rsid w:val="00851264"/>
    <w:rsid w:val="00855FE3"/>
    <w:rsid w:val="008B148B"/>
    <w:rsid w:val="009E5CE1"/>
    <w:rsid w:val="00A00CC1"/>
    <w:rsid w:val="00A05A6A"/>
    <w:rsid w:val="00A96CDC"/>
    <w:rsid w:val="00AD16F9"/>
    <w:rsid w:val="00AD7754"/>
    <w:rsid w:val="00AF30A3"/>
    <w:rsid w:val="00B149B7"/>
    <w:rsid w:val="00B23575"/>
    <w:rsid w:val="00B27BBA"/>
    <w:rsid w:val="00B51826"/>
    <w:rsid w:val="00B90327"/>
    <w:rsid w:val="00BA22D7"/>
    <w:rsid w:val="00BB51F9"/>
    <w:rsid w:val="00BB7EBA"/>
    <w:rsid w:val="00BC2612"/>
    <w:rsid w:val="00C128B9"/>
    <w:rsid w:val="00C211AA"/>
    <w:rsid w:val="00C64A3A"/>
    <w:rsid w:val="00C6640C"/>
    <w:rsid w:val="00C718C7"/>
    <w:rsid w:val="00CC0285"/>
    <w:rsid w:val="00CF6AA4"/>
    <w:rsid w:val="00D5144F"/>
    <w:rsid w:val="00D87541"/>
    <w:rsid w:val="00DC2061"/>
    <w:rsid w:val="00DD5CDB"/>
    <w:rsid w:val="00E041CC"/>
    <w:rsid w:val="00E737BE"/>
    <w:rsid w:val="00EE2892"/>
    <w:rsid w:val="00EE3B79"/>
    <w:rsid w:val="00F0466C"/>
    <w:rsid w:val="00F12E11"/>
    <w:rsid w:val="00FD25CF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7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775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7754"/>
    <w:pPr>
      <w:ind w:left="720"/>
      <w:contextualSpacing/>
    </w:pPr>
  </w:style>
  <w:style w:type="paragraph" w:customStyle="1" w:styleId="j110">
    <w:name w:val="j110"/>
    <w:basedOn w:val="a"/>
    <w:rsid w:val="007A65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E737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annotation text"/>
    <w:basedOn w:val="a"/>
    <w:link w:val="a8"/>
    <w:uiPriority w:val="99"/>
    <w:rsid w:val="00E737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rsid w:val="00E737B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A1A1E-B5DB-4401-8B78-7471D842A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2226</Words>
  <Characters>12693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Динара</dc:creator>
  <cp:lastModifiedBy>bora</cp:lastModifiedBy>
  <cp:revision>30</cp:revision>
  <cp:lastPrinted>2021-09-24T03:23:00Z</cp:lastPrinted>
  <dcterms:created xsi:type="dcterms:W3CDTF">2020-10-09T09:57:00Z</dcterms:created>
  <dcterms:modified xsi:type="dcterms:W3CDTF">2023-06-21T04:25:00Z</dcterms:modified>
</cp:coreProperties>
</file>